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浙江工商大学本科生课程授课提纲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2-</w:t>
      </w: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二 </w:t>
      </w:r>
      <w:r>
        <w:rPr>
          <w:rFonts w:hint="eastAsia" w:ascii="宋体" w:hAnsi="宋体"/>
          <w:b/>
          <w:sz w:val="28"/>
          <w:szCs w:val="28"/>
        </w:rPr>
        <w:t>学期</w:t>
      </w:r>
    </w:p>
    <w:tbl>
      <w:tblPr>
        <w:tblStyle w:val="10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248"/>
        <w:gridCol w:w="1590"/>
        <w:gridCol w:w="941"/>
        <w:gridCol w:w="1493"/>
        <w:gridCol w:w="1172"/>
        <w:gridCol w:w="3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开课班级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  <w:r>
              <w:rPr>
                <w:rStyle w:val="15"/>
                <w:bCs/>
                <w:sz w:val="24"/>
              </w:rPr>
              <w:footnoteReference w:id="0"/>
            </w:r>
          </w:p>
        </w:tc>
        <w:sdt>
          <w:sdtPr>
            <w:rPr>
              <w:rStyle w:val="22"/>
              <w:rFonts w:hint="eastAsia"/>
            </w:rPr>
            <w:alias w:val="请点击选择课程类型"/>
            <w:tag w:val="请点击选择课程类型"/>
            <w:id w:val="77721352"/>
            <w:lock w:val="sdtLocked"/>
            <w:placeholder>
              <w:docPart w:val="77DA1C6EF01AD440B12CB37D1D1CE0B2"/>
            </w:placeholder>
            <w:dropDownList>
              <w:listItem w:displayText="-请选择-" w:value="-请选择-"/>
              <w:listItem w:displayText="普通共同课" w:value="普通共同课"/>
              <w:listItem w:displayText="学科共同课" w:value="学科共同课"/>
              <w:listItem w:displayText="专业核心课" w:value="专业核心课"/>
              <w:listItem w:displayText="专业选修课" w:value="专业选修课"/>
              <w:listItem w:displayText="通识选修课" w:value="通识选修课"/>
            </w:dropDownList>
          </w:sdtPr>
          <w:sdtEndPr>
            <w:rPr>
              <w:rStyle w:val="22"/>
              <w:rFonts w:hint="eastAsia"/>
            </w:rPr>
          </w:sdtEndPr>
          <w:sdtContent>
            <w:tc>
              <w:tcPr>
                <w:tcW w:w="1590" w:type="dxa"/>
                <w:shd w:val="clear" w:color="auto" w:fill="auto"/>
                <w:vAlign w:val="center"/>
              </w:tcPr>
              <w:p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  <w:rFonts w:hint="eastAsia"/>
                  </w:rPr>
                  <w:t>-请选择-</w:t>
                </w:r>
              </w:p>
            </w:tc>
          </w:sdtContent>
        </w:sdt>
        <w:tc>
          <w:tcPr>
            <w:tcW w:w="2434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  <w:r>
              <w:rPr>
                <w:rStyle w:val="15"/>
                <w:sz w:val="24"/>
              </w:rPr>
              <w:footnoteReference w:id="1"/>
            </w:r>
          </w:p>
        </w:tc>
        <w:sdt>
          <w:sdtPr>
            <w:rPr>
              <w:rStyle w:val="22"/>
            </w:rPr>
            <w:alias w:val="请点击选择课程性质"/>
            <w:tag w:val="请点击选择课程性质"/>
            <w:id w:val="-611513866"/>
            <w:placeholder>
              <w:docPart w:val="FA480CBD99F00A47A20E83B7520623D6"/>
            </w:placeholder>
            <w:dropDownList>
              <w:listItem w:displayText="-请选择-" w:value="-请选择-"/>
              <w:listItem w:displayText="理论课" w:value="理论课"/>
              <w:listItem w:displayText="独立设置的实验课" w:value="独立设置的实验课"/>
              <w:listItem w:displayText="含课内实验的理论课" w:value="含课内实验的理论课"/>
              <w:listItem w:displayText="实践课" w:value="实践课"/>
            </w:dropDownList>
          </w:sdtPr>
          <w:sdtEndPr>
            <w:rPr>
              <w:rStyle w:val="22"/>
            </w:rPr>
          </w:sdtEndPr>
          <w:sdtContent>
            <w:tc>
              <w:tcPr>
                <w:tcW w:w="4515" w:type="dxa"/>
                <w:gridSpan w:val="2"/>
                <w:shd w:val="clear" w:color="auto" w:fill="auto"/>
                <w:vAlign w:val="center"/>
              </w:tcPr>
              <w:p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3343" w:type="dxa"/>
            <w:shd w:val="clear" w:color="auto" w:fill="auto"/>
            <w:vAlign w:val="center"/>
          </w:tcPr>
          <w:p>
            <w:pPr>
              <w:spacing w:line="460" w:lineRule="exact"/>
              <w:ind w:firstLine="442" w:firstLineChars="200"/>
              <w:rPr>
                <w:rFonts w:ascii="宋体" w:hAnsi="宋体"/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/>
                <w:bCs/>
                <w:sz w:val="24"/>
              </w:rPr>
              <w:t>— xx  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3343" w:type="dxa"/>
            <w:shd w:val="clear" w:color="auto" w:fill="auto"/>
            <w:vAlign w:val="center"/>
          </w:tcPr>
          <w:p>
            <w:pPr>
              <w:spacing w:line="460" w:lineRule="exact"/>
              <w:ind w:firstLine="442" w:firstLineChars="200"/>
              <w:rPr>
                <w:bCs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周</w:t>
            </w:r>
            <w:r>
              <w:rPr>
                <w:rFonts w:hint="eastAsia" w:ascii="宋体" w:hAnsi="宋体"/>
                <w:i/>
                <w:sz w:val="24"/>
              </w:rPr>
              <w:t xml:space="preserve">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例如：课堂讲授  次，课堂讨论  次，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主讲教师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答疑时间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答疑地点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助教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</w:t>
            </w:r>
          </w:p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材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指定教材： </w:t>
            </w:r>
          </w:p>
          <w:p>
            <w:pPr>
              <w:spacing w:line="460" w:lineRule="exact"/>
              <w:ind w:firstLine="420"/>
              <w:rPr>
                <w:rFonts w:ascii="宋体" w:hAnsi="宋体"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参考书目</w:t>
            </w:r>
            <w:r>
              <w:rPr>
                <w:rFonts w:hint="eastAsia" w:ascii="宋体" w:hAnsi="宋体"/>
                <w:i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考试安排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i/>
                <w:sz w:val="24"/>
              </w:rPr>
              <w:t>总</w:t>
            </w:r>
            <w:r>
              <w:rPr>
                <w:rFonts w:hint="eastAsia"/>
                <w:i/>
                <w:sz w:val="24"/>
              </w:rPr>
              <w:t>成绩构成</w:t>
            </w:r>
            <w:r>
              <w:rPr>
                <w:i/>
                <w:sz w:val="24"/>
              </w:rPr>
              <w:t>比例</w:t>
            </w:r>
            <w:r>
              <w:rPr>
                <w:rFonts w:hint="eastAsia"/>
                <w:i/>
                <w:sz w:val="24"/>
              </w:rPr>
              <w:t>：平时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，论文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</w:t>
            </w:r>
            <w:r>
              <w:rPr>
                <w:i/>
                <w:sz w:val="24"/>
              </w:rPr>
              <w:t xml:space="preserve">期末考试　% </w:t>
            </w:r>
            <w:r>
              <w:rPr>
                <w:rFonts w:hint="eastAsia"/>
                <w:i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教学目的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（学生学习后应达到的效果）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课程要求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（对学生的学习要求，如：课堂纪律、阅读、讨论、实验准备与报告内容等具体要求）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课程思政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val="en-US" w:eastAsia="zh-CN"/>
              </w:rPr>
              <w:t>填写要求：</w:t>
            </w:r>
            <w:r>
              <w:rPr>
                <w:rFonts w:hint="eastAsia"/>
                <w:color w:val="FF0000"/>
                <w:sz w:val="24"/>
              </w:rPr>
              <w:t>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  <w:p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明确本课程蕴含的育人元素，以及育人元素于课程教学的切入点及其实施路径。</w:t>
            </w:r>
          </w:p>
          <w:p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</w:p>
          <w:p>
            <w:pPr>
              <w:spacing w:line="460" w:lineRule="exact"/>
              <w:ind w:firstLine="420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B1BF3"/>
                <w:sz w:val="24"/>
                <w:lang w:val="en-US" w:eastAsia="zh-CN"/>
              </w:rPr>
              <w:t>以上标红的填写要求仅供参考，请在成稿时删除。</w:t>
            </w:r>
          </w:p>
        </w:tc>
      </w:tr>
    </w:tbl>
    <w:p/>
    <w:p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425" w:num="1"/>
          <w:docGrid w:type="linesAndChars" w:linePitch="360" w:charSpace="-4096"/>
        </w:sectPr>
      </w:pPr>
    </w:p>
    <w:p/>
    <w:tbl>
      <w:tblPr>
        <w:tblStyle w:val="10"/>
        <w:tblW w:w="37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5"/>
        <w:gridCol w:w="3965"/>
        <w:gridCol w:w="4441"/>
        <w:gridCol w:w="2226"/>
        <w:gridCol w:w="2425"/>
        <w:gridCol w:w="2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8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周数</w:t>
            </w:r>
          </w:p>
        </w:tc>
        <w:tc>
          <w:tcPr>
            <w:tcW w:w="197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1174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教学主题</w:t>
            </w:r>
          </w:p>
        </w:tc>
        <w:tc>
          <w:tcPr>
            <w:tcW w:w="1315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  <w:r>
              <w:rPr>
                <w:rFonts w:hint="eastAsia"/>
                <w:b/>
                <w:color w:val="FF0000"/>
                <w:sz w:val="24"/>
              </w:rPr>
              <w:t>（含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有并标红</w:t>
            </w:r>
            <w:r>
              <w:rPr>
                <w:rFonts w:hint="eastAsia"/>
                <w:b/>
                <w:color w:val="FF0000"/>
                <w:sz w:val="24"/>
              </w:rPr>
              <w:t>课程思政内容）</w:t>
            </w:r>
          </w:p>
        </w:tc>
        <w:tc>
          <w:tcPr>
            <w:tcW w:w="659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</w:t>
            </w:r>
            <w:r>
              <w:rPr>
                <w:rStyle w:val="15"/>
                <w:b/>
                <w:sz w:val="24"/>
              </w:rPr>
              <w:footnoteReference w:id="2"/>
            </w:r>
          </w:p>
        </w:tc>
        <w:tc>
          <w:tcPr>
            <w:tcW w:w="718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预习要求</w:t>
            </w:r>
          </w:p>
        </w:tc>
        <w:tc>
          <w:tcPr>
            <w:tcW w:w="689" w:type="pct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7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sdt>
          <w:sdtPr>
            <w:rPr>
              <w:rStyle w:val="22"/>
            </w:rPr>
            <w:alias w:val="请点击选择教学方式"/>
            <w:tag w:val="请点击选择教学方式"/>
            <w:id w:val="-1299140298"/>
            <w:lock w:val="sdtLocked"/>
            <w:placeholder>
              <w:docPart w:val="31CD8E97969748838B0FDC88C51E34B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rStyle w:val="22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9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97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236285171"/>
            <w:placeholder>
              <w:docPart w:val="7787331BAC1A40CE92C25DF3F562F73C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97" w:type="pct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773018585"/>
            <w:placeholder>
              <w:docPart w:val="131118AF7D7C43FEA8E2804C091E7FC8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943503121"/>
            <w:placeholder>
              <w:docPart w:val="408A43D4AE404478A1EF9C02B8F2F9A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601838123"/>
            <w:placeholder>
              <w:docPart w:val="F9FAF43292C24941A9AE70AD6F200B1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5805905"/>
            <w:placeholder>
              <w:docPart w:val="325397F5C9D84EA2BBB4B0C02078953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673386347"/>
            <w:placeholder>
              <w:docPart w:val="BA6753FE957E47AFA1E0A25C6ED6061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702001767"/>
            <w:placeholder>
              <w:docPart w:val="015CBE48E0524DBE9441D5286F1CA43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3496704"/>
            <w:placeholder>
              <w:docPart w:val="23650C7DA7E74040827860C9CA6527B6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394316631"/>
            <w:placeholder>
              <w:docPart w:val="DFD91DDAACA74B64B1E1086E96ACEFD1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156267918"/>
            <w:placeholder>
              <w:docPart w:val="785C2B38B1E74F5CA67101FE1860756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938669295"/>
            <w:placeholder>
              <w:docPart w:val="D0BDC1D9993546ED95F03970030894E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215732317"/>
            <w:placeholder>
              <w:docPart w:val="3413DE8ACD6E4D72A7DEE0B894A8944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555855353"/>
            <w:placeholder>
              <w:docPart w:val="5CC553ECADF44A04A4BD3545B4C512B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594679224"/>
            <w:placeholder>
              <w:docPart w:val="962CCFE6FB334C37A8EDFFB547E8A1A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852831401"/>
            <w:placeholder>
              <w:docPart w:val="CDC99775B6A2488491749EB1D290FE9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659" w:type="pct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pStyle w:val="8"/>
        <w:spacing w:line="360" w:lineRule="auto"/>
        <w:jc w:val="left"/>
        <w:rPr>
          <w:rFonts w:ascii="宋体" w:hAnsi="宋体"/>
          <w:b w:val="0"/>
          <w:sz w:val="24"/>
        </w:rPr>
      </w:pPr>
    </w:p>
    <w:sectPr>
      <w:pgSz w:w="23811" w:h="16838" w:orient="landscape"/>
      <w:pgMar w:top="720" w:right="720" w:bottom="720" w:left="720" w:header="851" w:footer="992" w:gutter="0"/>
      <w:pgNumType w:fmt="decimalFullWidth"/>
      <w:cols w:space="425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rFonts w:hint="eastAsia"/>
      </w:rPr>
      <w:t>３</w:t>
    </w:r>
    <w:r>
      <w:rPr>
        <w:rStyle w:val="13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课程类型：普通共同课、学科共同课、专业核心课、专业选修课、通识选修课</w:t>
      </w:r>
    </w:p>
  </w:footnote>
  <w:footnote w:id="1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课程性质：理论课、独立设置的实验课、含课内实验的理论课、实践课</w:t>
      </w:r>
    </w:p>
  </w:footnote>
  <w:footnote w:id="2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教学方式：线下教学、线上教学、线上线下混合式教学、社会实践（外出考察）、其他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5"/>
  <w:displayHorizontalDrawingGridEvery w:val="0"/>
  <w:displayVerticalDrawingGridEvery w:val="2"/>
  <w:characterSpacingControl w:val="compressPunctuation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IzOGNlMzQyOWEzMmVhODlmYmMyMTEwZjQ2OTYwZGUifQ=="/>
  </w:docVars>
  <w:rsids>
    <w:rsidRoot w:val="00B4649C"/>
    <w:rsid w:val="00006807"/>
    <w:rsid w:val="00054AC7"/>
    <w:rsid w:val="00081739"/>
    <w:rsid w:val="000B0D6F"/>
    <w:rsid w:val="00106AD9"/>
    <w:rsid w:val="00124AEF"/>
    <w:rsid w:val="00131C65"/>
    <w:rsid w:val="00175D8A"/>
    <w:rsid w:val="001C25E6"/>
    <w:rsid w:val="001E0496"/>
    <w:rsid w:val="00200187"/>
    <w:rsid w:val="00211423"/>
    <w:rsid w:val="00232CAC"/>
    <w:rsid w:val="00244400"/>
    <w:rsid w:val="00245C43"/>
    <w:rsid w:val="002777A1"/>
    <w:rsid w:val="00297C29"/>
    <w:rsid w:val="002A14FB"/>
    <w:rsid w:val="002D5AE3"/>
    <w:rsid w:val="00303CDB"/>
    <w:rsid w:val="003061EA"/>
    <w:rsid w:val="00335436"/>
    <w:rsid w:val="00336081"/>
    <w:rsid w:val="003833E4"/>
    <w:rsid w:val="003903A4"/>
    <w:rsid w:val="003B4495"/>
    <w:rsid w:val="003D4E17"/>
    <w:rsid w:val="003F4A5D"/>
    <w:rsid w:val="0040452F"/>
    <w:rsid w:val="00427537"/>
    <w:rsid w:val="00457BDD"/>
    <w:rsid w:val="00475F23"/>
    <w:rsid w:val="004C1859"/>
    <w:rsid w:val="004D6B99"/>
    <w:rsid w:val="005328FC"/>
    <w:rsid w:val="00544B1A"/>
    <w:rsid w:val="00572D9A"/>
    <w:rsid w:val="005A3F16"/>
    <w:rsid w:val="00612D0C"/>
    <w:rsid w:val="00666382"/>
    <w:rsid w:val="0067372A"/>
    <w:rsid w:val="00673FE7"/>
    <w:rsid w:val="006A05E2"/>
    <w:rsid w:val="006B2622"/>
    <w:rsid w:val="006C2E18"/>
    <w:rsid w:val="006E51C3"/>
    <w:rsid w:val="006E6D21"/>
    <w:rsid w:val="006E7341"/>
    <w:rsid w:val="00703F59"/>
    <w:rsid w:val="00726723"/>
    <w:rsid w:val="00726828"/>
    <w:rsid w:val="007274DC"/>
    <w:rsid w:val="0073215E"/>
    <w:rsid w:val="00753716"/>
    <w:rsid w:val="00756AF3"/>
    <w:rsid w:val="0078471F"/>
    <w:rsid w:val="007B4740"/>
    <w:rsid w:val="007F22D5"/>
    <w:rsid w:val="007F7A90"/>
    <w:rsid w:val="0083757F"/>
    <w:rsid w:val="00853230"/>
    <w:rsid w:val="008650BB"/>
    <w:rsid w:val="00865C7C"/>
    <w:rsid w:val="008722BC"/>
    <w:rsid w:val="00892312"/>
    <w:rsid w:val="0089333A"/>
    <w:rsid w:val="008D4366"/>
    <w:rsid w:val="009025FA"/>
    <w:rsid w:val="00931CF6"/>
    <w:rsid w:val="00951659"/>
    <w:rsid w:val="00964F52"/>
    <w:rsid w:val="00973FAE"/>
    <w:rsid w:val="0099537A"/>
    <w:rsid w:val="009B28CF"/>
    <w:rsid w:val="009B48D9"/>
    <w:rsid w:val="009E635C"/>
    <w:rsid w:val="00A14475"/>
    <w:rsid w:val="00A60375"/>
    <w:rsid w:val="00A75BBE"/>
    <w:rsid w:val="00A9002D"/>
    <w:rsid w:val="00A9488B"/>
    <w:rsid w:val="00A95C36"/>
    <w:rsid w:val="00AD4519"/>
    <w:rsid w:val="00B00DD2"/>
    <w:rsid w:val="00B172A2"/>
    <w:rsid w:val="00B4649C"/>
    <w:rsid w:val="00B931B4"/>
    <w:rsid w:val="00BA1591"/>
    <w:rsid w:val="00BC5A2A"/>
    <w:rsid w:val="00BE1C18"/>
    <w:rsid w:val="00BF374A"/>
    <w:rsid w:val="00C658AE"/>
    <w:rsid w:val="00CA6063"/>
    <w:rsid w:val="00CC2369"/>
    <w:rsid w:val="00CE4A42"/>
    <w:rsid w:val="00D258C4"/>
    <w:rsid w:val="00D36BDF"/>
    <w:rsid w:val="00D4072C"/>
    <w:rsid w:val="00D41FF3"/>
    <w:rsid w:val="00D72585"/>
    <w:rsid w:val="00D96129"/>
    <w:rsid w:val="00DB37D7"/>
    <w:rsid w:val="00DC41BB"/>
    <w:rsid w:val="00DD57E3"/>
    <w:rsid w:val="00E20BFC"/>
    <w:rsid w:val="00E25363"/>
    <w:rsid w:val="00E42A04"/>
    <w:rsid w:val="00E42F0A"/>
    <w:rsid w:val="00E67F19"/>
    <w:rsid w:val="00E9135F"/>
    <w:rsid w:val="00EA6081"/>
    <w:rsid w:val="00EA6DA4"/>
    <w:rsid w:val="00EB2C13"/>
    <w:rsid w:val="00EB5BC0"/>
    <w:rsid w:val="00ED3E67"/>
    <w:rsid w:val="00F56F2C"/>
    <w:rsid w:val="00FA693D"/>
    <w:rsid w:val="00FD1ACE"/>
    <w:rsid w:val="00FF2316"/>
    <w:rsid w:val="01B90B97"/>
    <w:rsid w:val="0AA45E4E"/>
    <w:rsid w:val="218E2CF3"/>
    <w:rsid w:val="249F01D4"/>
    <w:rsid w:val="2C0622C1"/>
    <w:rsid w:val="32432D89"/>
    <w:rsid w:val="3D1D5C7F"/>
    <w:rsid w:val="43D27D11"/>
    <w:rsid w:val="450F5033"/>
    <w:rsid w:val="47ED6451"/>
    <w:rsid w:val="54FE1085"/>
    <w:rsid w:val="61DC4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Title"/>
    <w:basedOn w:val="1"/>
    <w:qFormat/>
    <w:uiPriority w:val="0"/>
    <w:pPr>
      <w:jc w:val="center"/>
    </w:pPr>
    <w:rPr>
      <w:b/>
      <w:bCs/>
      <w:sz w:val="36"/>
    </w:rPr>
  </w:style>
  <w:style w:type="paragraph" w:styleId="9">
    <w:name w:val="annotation subject"/>
    <w:basedOn w:val="2"/>
    <w:next w:val="2"/>
    <w:link w:val="20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character" w:styleId="15">
    <w:name w:val="footnote reference"/>
    <w:basedOn w:val="12"/>
    <w:qFormat/>
    <w:uiPriority w:val="0"/>
    <w:rPr>
      <w:vertAlign w:val="superscript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8">
    <w:name w:val="页眉 Char"/>
    <w:basedOn w:val="12"/>
    <w:link w:val="5"/>
    <w:qFormat/>
    <w:uiPriority w:val="0"/>
    <w:rPr>
      <w:kern w:val="2"/>
      <w:sz w:val="18"/>
      <w:szCs w:val="18"/>
    </w:rPr>
  </w:style>
  <w:style w:type="character" w:customStyle="1" w:styleId="19">
    <w:name w:val="批注文字 Char"/>
    <w:basedOn w:val="12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Char"/>
    <w:basedOn w:val="19"/>
    <w:link w:val="9"/>
    <w:qFormat/>
    <w:uiPriority w:val="0"/>
    <w:rPr>
      <w:b/>
      <w:bCs/>
      <w:kern w:val="2"/>
      <w:sz w:val="21"/>
      <w:szCs w:val="24"/>
    </w:rPr>
  </w:style>
  <w:style w:type="character" w:customStyle="1" w:styleId="21">
    <w:name w:val="脚注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22">
    <w:name w:val="选择项"/>
    <w:basedOn w:val="12"/>
    <w:qFormat/>
    <w:uiPriority w:val="1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31CD8E97969748838B0FDC88C51E34B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2A3609-731C-46C6-943E-8B71EB7DB331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DA1C6EF01AD440B12CB37D1D1CE0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6DFF3F-BB68-D544-BD24-0215AC902871}"/>
      </w:docPartPr>
      <w:docPartBody>
        <w:p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A480CBD99F00A47A20E83B7520623D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47960A-75FE-FE4D-A522-8B275A70ABB0}"/>
      </w:docPartPr>
      <w:docPartBody>
        <w:p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87331BAC1A40CE92C25DF3F562F73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C8B659-D1B0-4242-A295-E803ED0FE8CE}"/>
      </w:docPartPr>
      <w:docPartBody>
        <w:p>
          <w:pPr>
            <w:pStyle w:val="3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31118AF7D7C43FEA8E2804C091E7FC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7F4703-B196-45E8-8D7E-D5AFB5018B9B}"/>
      </w:docPartPr>
      <w:docPartBody>
        <w:p>
          <w:pPr>
            <w:pStyle w:val="4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08A43D4AE404478A1EF9C02B8F2F9A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815D6F-E14A-4061-961C-0AC63D278688}"/>
      </w:docPartPr>
      <w:docPartBody>
        <w:p>
          <w:pPr>
            <w:pStyle w:val="4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9FAF43292C24941A9AE70AD6F200B1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BC617D-D77D-4613-8EE7-0B82AFD68420}"/>
      </w:docPartPr>
      <w:docPartBody>
        <w:p>
          <w:pPr>
            <w:pStyle w:val="4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25397F5C9D84EA2BBB4B0C02078953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7834AD-E37A-49B6-8E54-E63BBB75971A}"/>
      </w:docPartPr>
      <w:docPartBody>
        <w:p>
          <w:pPr>
            <w:pStyle w:val="4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A6753FE957E47AFA1E0A25C6ED6061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613883-FFB5-410C-997D-7257A70D996C}"/>
      </w:docPartPr>
      <w:docPartBody>
        <w:p>
          <w:pPr>
            <w:pStyle w:val="4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015CBE48E0524DBE9441D5286F1CA43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04ABED-467A-4EB8-B810-C3066140D2E4}"/>
      </w:docPartPr>
      <w:docPartBody>
        <w:p>
          <w:pPr>
            <w:pStyle w:val="4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3650C7DA7E74040827860C9CA6527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DBD21A-F38A-4338-AF1E-0A463B9E1056}"/>
      </w:docPartPr>
      <w:docPartBody>
        <w:p>
          <w:pPr>
            <w:pStyle w:val="4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FD91DDAACA74B64B1E1086E96ACEF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4697D3-73A1-4B2D-B74F-DBD927BEDF26}"/>
      </w:docPartPr>
      <w:docPartBody>
        <w:p>
          <w:pPr>
            <w:pStyle w:val="4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85C2B38B1E74F5CA67101FE186075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7CD5C2-6CB3-407B-8EE8-8F34D81DB18D}"/>
      </w:docPartPr>
      <w:docPartBody>
        <w:p>
          <w:pPr>
            <w:pStyle w:val="4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0BDC1D9993546ED95F03970030894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63113D-D42C-415A-ACFD-7298F864841D}"/>
      </w:docPartPr>
      <w:docPartBody>
        <w:p>
          <w:pPr>
            <w:pStyle w:val="4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413DE8ACD6E4D72A7DEE0B894A8944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BC554A-E95A-4653-9D3A-F716B4C1FAD6}"/>
      </w:docPartPr>
      <w:docPartBody>
        <w:p>
          <w:pPr>
            <w:pStyle w:val="5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CC553ECADF44A04A4BD3545B4C512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80144D-9831-4903-99DB-1EBBA6BA97CD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62CCFE6FB334C37A8EDFFB547E8A1A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8CB4EB-BB75-4030-A714-7160D1FA8F3E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DC99775B6A2488491749EB1D290FE9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5ABA16-8CEB-4A9F-8A7D-CEBBD578A818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E6F"/>
    <w:rsid w:val="00083804"/>
    <w:rsid w:val="001A209E"/>
    <w:rsid w:val="001F0B87"/>
    <w:rsid w:val="0023780F"/>
    <w:rsid w:val="002F0F83"/>
    <w:rsid w:val="003A6D7F"/>
    <w:rsid w:val="00472051"/>
    <w:rsid w:val="00473F18"/>
    <w:rsid w:val="00543E47"/>
    <w:rsid w:val="005F18A7"/>
    <w:rsid w:val="00635AD2"/>
    <w:rsid w:val="006B7D04"/>
    <w:rsid w:val="008F4255"/>
    <w:rsid w:val="009B6AEF"/>
    <w:rsid w:val="009D0DD0"/>
    <w:rsid w:val="009D2949"/>
    <w:rsid w:val="00A6115E"/>
    <w:rsid w:val="00A774FA"/>
    <w:rsid w:val="00AD3F29"/>
    <w:rsid w:val="00C55E6F"/>
    <w:rsid w:val="00C6464F"/>
    <w:rsid w:val="00D0393E"/>
    <w:rsid w:val="00D153B7"/>
    <w:rsid w:val="00DA5C47"/>
    <w:rsid w:val="00E672DF"/>
    <w:rsid w:val="00EA5677"/>
    <w:rsid w:val="00EA58C7"/>
    <w:rsid w:val="00EF4639"/>
    <w:rsid w:val="00FC5A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31CD8E97969748838B0FDC88C51E34B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77DA1C6EF01AD440B12CB37D1D1CE0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FA480CBD99F00A47A20E83B7520623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A05D098BCFD7421FB6CCC605E06C37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90697ED8A1F04247B69AD823EF1DA5E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97D70D50E73E483B97CDC1FE077E914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95DB2001A2EB4A3B8F59BABF0FFD29C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A6A7D9D17004FA08C5AC1471367B9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6F92F12B03347BAA4B71C083E3BAC8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4E1B1F4D55D1467AAFC927E6B8E0F4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FAD80E0407AE47D38B11F8F12AFDD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7AF9918059274C65A055A1FEE2C1F72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95DC7C89B0D141CDB38EBE5A91DCB2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B68FD6AC5AEA4582AAFA117D3FAC6F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691A000BD55144E8B01F83579BAFA46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54A65AD0ACA64E0F9EAE78A1A0A451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499C87F5D27C4C3690589201EA838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4D834B27E8C844B79F51897BEE0120E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87EEEA28EA34542B185DCDFE7B490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4458843EA28543BF97A710014A099D2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06C418622D814043992AA3EA194159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3B0AAB085213466EBF8ABD90F233DFE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FA87BAECC5C14121949D73C8BBB00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415E3B139FC94B018B64617D7C6BA9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434876E3298844B599B91D2A618A32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E2B1EF61722745FCBE7447AFFA0B30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8C50B048D5224C94BBA9D153DC04FD8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D3DEF51B513B4326B72D1379137408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4D0658F9782F459EB0F7ECB1FFE63D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2178D55FF7E5424BB4C8EC531C8D24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B8140B60EA74C9BBE85D36DE91D0A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B7AE07AC218D440C9FCDF0AAE819E9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98F1ADC31F20431CBDB83B4A169D4FF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68F2D07430E45AA923B6E5A10544E0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7787331BAC1A40CE92C25DF3F562F73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131118AF7D7C43FEA8E2804C091E7FC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408A43D4AE404478A1EF9C02B8F2F9A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F9FAF43292C24941A9AE70AD6F200B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325397F5C9D84EA2BBB4B0C02078953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BA6753FE957E47AFA1E0A25C6ED606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015CBE48E0524DBE9441D5286F1CA43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23650C7DA7E74040827860C9CA6527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DFD91DDAACA74B64B1E1086E96ACEF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785C2B38B1E74F5CA67101FE186075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D0BDC1D9993546ED95F03970030894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3413DE8ACD6E4D72A7DEE0B894A8944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5CC553ECADF44A04A4BD3545B4C512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962CCFE6FB334C37A8EDFFB547E8A1A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43EB34A310BB46A68B5B368E39FAC02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CDC99775B6A2488491749EB1D290FE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B3FD-C287-4B27-92C1-5E4AE0FA0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557</Words>
  <Characters>574</Characters>
  <Lines>5</Lines>
  <Paragraphs>1</Paragraphs>
  <TotalTime>2</TotalTime>
  <ScaleCrop>false</ScaleCrop>
  <LinksUpToDate>false</LinksUpToDate>
  <CharactersWithSpaces>589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2020-09-13T22:40:00Z</dcterms:created>
  <dc:creator>ZWY</dc:creator>
  <cp:lastModifiedBy>白丽君</cp:lastModifiedBy>
  <dcterms:modified xsi:type="dcterms:W3CDTF">2023-02-07T14:00:26Z</dcterms:modified>
  <dc:title>附2：课程授课提纲模板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B8224F4D81AC44B3BA37CFC9F14724FB</vt:lpwstr>
  </property>
</Properties>
</file>