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黑体" w:hAnsi="黑体" w:eastAsia="黑体" w:cs="Arial"/>
          <w:bCs/>
          <w:color w:val="000000"/>
          <w:sz w:val="48"/>
          <w:szCs w:val="48"/>
        </w:rPr>
      </w:pPr>
      <w:bookmarkStart w:id="0" w:name="_GoBack"/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浙江</w:t>
      </w:r>
      <w:r>
        <w:rPr>
          <w:rFonts w:hint="eastAsia" w:ascii="黑体" w:hAnsi="黑体" w:eastAsia="黑体" w:cs="Arial"/>
          <w:bCs/>
          <w:color w:val="000000"/>
          <w:sz w:val="48"/>
          <w:szCs w:val="48"/>
          <w:lang w:val="en-US" w:eastAsia="zh-CN"/>
        </w:rPr>
        <w:t>工商</w:t>
      </w:r>
      <w:r>
        <w:rPr>
          <w:rFonts w:ascii="黑体" w:hAnsi="黑体" w:eastAsia="黑体" w:cs="Arial"/>
          <w:bCs/>
          <w:color w:val="000000"/>
          <w:sz w:val="48"/>
          <w:szCs w:val="48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Arial"/>
          <w:bCs/>
          <w:color w:val="000000"/>
          <w:sz w:val="48"/>
          <w:szCs w:val="48"/>
        </w:rPr>
      </w:pP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省</w:t>
      </w:r>
      <w:r>
        <w:rPr>
          <w:rFonts w:hint="eastAsia" w:ascii="黑体" w:hAnsi="黑体" w:eastAsia="黑体" w:cs="Arial"/>
          <w:bCs/>
          <w:color w:val="000000"/>
          <w:sz w:val="48"/>
          <w:szCs w:val="48"/>
          <w:lang w:val="en-US" w:eastAsia="zh-CN"/>
        </w:rPr>
        <w:t>级</w:t>
      </w:r>
      <w:r>
        <w:rPr>
          <w:rFonts w:hint="eastAsia" w:ascii="黑体" w:hAnsi="黑体" w:eastAsia="黑体" w:cs="Arial"/>
          <w:bCs/>
          <w:color w:val="000000"/>
          <w:sz w:val="48"/>
          <w:szCs w:val="48"/>
        </w:rPr>
        <w:t>产学合作协同育人项目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验收</w:t>
      </w:r>
      <w:r>
        <w:rPr>
          <w:rFonts w:hint="eastAsia" w:ascii="黑体" w:hAnsi="黑体" w:eastAsia="黑体"/>
          <w:sz w:val="48"/>
          <w:szCs w:val="48"/>
        </w:rPr>
        <w:t>报告</w:t>
      </w:r>
    </w:p>
    <w:bookmarkEnd w:id="0"/>
    <w:tbl>
      <w:tblPr>
        <w:tblStyle w:val="3"/>
        <w:tblpPr w:leftFromText="180" w:rightFromText="180" w:vertAnchor="text" w:horzAnchor="page" w:tblpX="1745" w:tblpY="1186"/>
        <w:tblOverlap w:val="never"/>
        <w:tblW w:w="8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5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960" w:lineRule="exact"/>
              <w:ind w:firstLine="643" w:firstLineChars="200"/>
              <w:jc w:val="distribute"/>
              <w:textAlignment w:val="auto"/>
              <w:rPr>
                <w:rFonts w:hint="eastAsia" w:asciiTheme="majorEastAsia" w:hAnsiTheme="majorEastAsia" w:eastAsiaTheme="majorEastAsia" w:cstheme="majorEastAsia"/>
                <w:b/>
                <w:bCs w:val="0"/>
                <w:sz w:val="32"/>
                <w:szCs w:val="32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项目名称：</w:t>
            </w:r>
          </w:p>
        </w:tc>
        <w:tc>
          <w:tcPr>
            <w:tcW w:w="545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960" w:lineRule="exact"/>
              <w:ind w:firstLine="643" w:firstLineChars="200"/>
              <w:textAlignment w:val="auto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负 责 人：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联系电话：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联系邮箱：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项目所在学院：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合作单位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</w:rPr>
              <w:t>名称：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70" w:type="dxa"/>
            <w:vAlign w:val="top"/>
          </w:tcPr>
          <w:p>
            <w:pPr>
              <w:snapToGrid w:val="0"/>
              <w:spacing w:line="960" w:lineRule="exact"/>
              <w:ind w:firstLine="643" w:firstLineChars="200"/>
              <w:jc w:val="distribute"/>
              <w:rPr>
                <w:rFonts w:hint="default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kern w:val="2"/>
                <w:sz w:val="32"/>
                <w:szCs w:val="22"/>
                <w:lang w:val="en-US" w:eastAsia="zh-CN"/>
              </w:rPr>
              <w:t>验收日期:</w:t>
            </w:r>
          </w:p>
        </w:tc>
        <w:tc>
          <w:tcPr>
            <w:tcW w:w="54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960" w:lineRule="exact"/>
              <w:ind w:firstLine="643" w:firstLineChars="200"/>
              <w:rPr>
                <w:rFonts w:hint="eastAsia" w:ascii="Calibri" w:hAnsi="Calibri" w:eastAsia="楷体_GB2312"/>
                <w:b/>
                <w:kern w:val="2"/>
                <w:sz w:val="32"/>
                <w:szCs w:val="22"/>
              </w:rPr>
            </w:pPr>
          </w:p>
        </w:tc>
      </w:tr>
    </w:tbl>
    <w:p>
      <w:pPr>
        <w:spacing w:line="1000" w:lineRule="exact"/>
        <w:jc w:val="center"/>
        <w:rPr>
          <w:rFonts w:ascii="方正小标宋简体" w:hAnsi="华文仿宋" w:eastAsia="方正小标宋简体" w:cs="Arial"/>
          <w:bCs/>
          <w:color w:val="000000"/>
          <w:sz w:val="32"/>
          <w:szCs w:val="32"/>
        </w:rPr>
      </w:pPr>
    </w:p>
    <w:p>
      <w:pPr>
        <w:spacing w:line="1000" w:lineRule="exact"/>
        <w:rPr>
          <w:rFonts w:ascii="方正小标宋简体" w:hAnsi="Times" w:eastAsia="方正小标宋简体"/>
          <w:sz w:val="32"/>
          <w:szCs w:val="32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rPr>
          <w:rFonts w:ascii="华文仿宋" w:hAnsi="Times" w:eastAsia="华文仿宋"/>
          <w:sz w:val="20"/>
          <w:szCs w:val="20"/>
        </w:rPr>
      </w:pPr>
    </w:p>
    <w:p>
      <w:pPr>
        <w:jc w:val="center"/>
        <w:rPr>
          <w:rFonts w:hint="eastAsia" w:ascii="黑体" w:hAnsi="黑体" w:eastAsia="黑体" w:cs="Arial"/>
          <w:color w:val="000000"/>
          <w:sz w:val="28"/>
          <w:szCs w:val="28"/>
        </w:rPr>
      </w:pPr>
      <w:r>
        <w:rPr>
          <w:rFonts w:hint="eastAsia" w:eastAsia="楷体_GB2312"/>
          <w:b/>
          <w:sz w:val="32"/>
        </w:rPr>
        <w:t>浙江</w:t>
      </w:r>
      <w:r>
        <w:rPr>
          <w:rFonts w:hint="eastAsia" w:eastAsia="楷体_GB2312"/>
          <w:b/>
          <w:sz w:val="32"/>
          <w:lang w:eastAsia="zh-CN"/>
        </w:rPr>
        <w:t>工商</w:t>
      </w:r>
      <w:r>
        <w:rPr>
          <w:rFonts w:eastAsia="楷体_GB2312"/>
          <w:b/>
          <w:sz w:val="32"/>
        </w:rPr>
        <w:t>大学</w:t>
      </w:r>
      <w:r>
        <w:rPr>
          <w:rFonts w:hint="eastAsia" w:eastAsia="楷体_GB2312"/>
          <w:b/>
          <w:sz w:val="32"/>
        </w:rPr>
        <w:t>教务处制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1" w:hRule="atLeast"/>
        </w:trPr>
        <w:tc>
          <w:tcPr>
            <w:tcW w:w="8522" w:type="dxa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  <w:t>一、项目概况</w:t>
            </w: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1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</w:rPr>
              <w:t>二、参与人员及分工</w:t>
            </w:r>
          </w:p>
          <w:tbl>
            <w:tblPr>
              <w:tblStyle w:val="2"/>
              <w:tblW w:w="841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9"/>
              <w:gridCol w:w="1355"/>
              <w:gridCol w:w="55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hint="eastAsia" w:ascii="宋体" w:hAnsi="宋体"/>
                      <w:b/>
                      <w:bCs/>
                    </w:rPr>
                    <w:t>姓名</w:t>
                  </w:r>
                </w:p>
              </w:tc>
              <w:tc>
                <w:tcPr>
                  <w:tcW w:w="1355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hint="eastAsia" w:ascii="宋体" w:hAnsi="宋体"/>
                      <w:b/>
                      <w:bCs/>
                    </w:rPr>
                    <w:t>职称</w:t>
                  </w:r>
                </w:p>
              </w:tc>
              <w:tc>
                <w:tcPr>
                  <w:tcW w:w="5596" w:type="dxa"/>
                  <w:vAlign w:val="center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/>
                      <w:bCs/>
                    </w:rPr>
                  </w:pPr>
                  <w:r>
                    <w:rPr>
                      <w:rFonts w:hint="eastAsia" w:ascii="宋体" w:hAnsi="宋体"/>
                      <w:b/>
                      <w:bCs/>
                    </w:rPr>
                    <w:t>项目中承担具体任务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  <w:jc w:val="center"/>
              </w:trPr>
              <w:tc>
                <w:tcPr>
                  <w:tcW w:w="1459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51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1355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36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  <w:tc>
                <w:tcPr>
                  <w:tcW w:w="5596" w:type="dxa"/>
                </w:tcPr>
                <w:p>
                  <w:pPr>
                    <w:tabs>
                      <w:tab w:val="left" w:pos="2219"/>
                    </w:tabs>
                    <w:suppressAutoHyphens/>
                    <w:spacing w:line="480" w:lineRule="auto"/>
                    <w:ind w:right="-123"/>
                    <w:jc w:val="center"/>
                    <w:rPr>
                      <w:rFonts w:ascii="宋体" w:hAnsi="宋体"/>
                      <w:bCs/>
                    </w:rPr>
                  </w:pPr>
                </w:p>
              </w:tc>
            </w:tr>
          </w:tbl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三、项目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完成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情况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  <w:t>和成果简介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 xml:space="preserve"> </w:t>
            </w:r>
          </w:p>
          <w:p>
            <w:pPr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四、经费使用情况</w:t>
            </w: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五、项目的特色与创新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/>
                <w:b/>
                <w:bCs/>
                <w:sz w:val="28"/>
                <w:szCs w:val="28"/>
              </w:rPr>
              <w:t>存在的问题与整改措施</w:t>
            </w: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21"/>
                <w:szCs w:val="21"/>
              </w:rPr>
            </w:pP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</w:rPr>
              <w:t>本人签名</w:t>
            </w:r>
          </w:p>
          <w:p>
            <w:pPr>
              <w:ind w:firstLine="540"/>
              <w:jc w:val="both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本人确认此报告信息无误，也不存在知识产权纠纷问题。本人确认所开发的成果开源共享，以便惠及更多学校。</w:t>
            </w: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Times" w:eastAsia="仿宋_GB2312"/>
                <w:sz w:val="32"/>
                <w:szCs w:val="32"/>
              </w:rPr>
              <w:t xml:space="preserve"> </w:t>
            </w:r>
          </w:p>
          <w:p>
            <w:pPr>
              <w:ind w:right="2560"/>
              <w:jc w:val="center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 xml:space="preserve">                             签名：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黑体" w:hAnsi="黑体" w:eastAsia="黑体"/>
                <w:bCs/>
                <w:sz w:val="28"/>
              </w:rPr>
              <w:t>意见</w:t>
            </w:r>
          </w:p>
          <w:p>
            <w:pPr>
              <w:spacing w:after="240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ind w:right="256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盖章：           日期：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val="en-US" w:eastAsia="zh-CN"/>
              </w:rPr>
              <w:t>合作单位</w:t>
            </w:r>
            <w:r>
              <w:rPr>
                <w:rFonts w:hint="eastAsia" w:ascii="黑体" w:hAnsi="黑体" w:eastAsia="黑体"/>
                <w:bCs/>
                <w:sz w:val="28"/>
              </w:rPr>
              <w:t>意见</w:t>
            </w: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ind w:right="25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盖章：           日期：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522" w:type="dxa"/>
          </w:tcPr>
          <w:p>
            <w:pPr>
              <w:jc w:val="both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color w:val="000000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黑体" w:hAnsi="黑体" w:eastAsia="黑体"/>
                <w:bCs/>
                <w:sz w:val="28"/>
              </w:rPr>
              <w:t>意见</w:t>
            </w: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spacing w:after="240"/>
              <w:jc w:val="right"/>
              <w:rPr>
                <w:rFonts w:ascii="仿宋_GB2312" w:hAnsi="Times" w:eastAsia="仿宋_GB2312"/>
                <w:sz w:val="32"/>
                <w:szCs w:val="32"/>
              </w:rPr>
            </w:pPr>
          </w:p>
          <w:p>
            <w:pPr>
              <w:ind w:right="25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仿宋_GB2312" w:hAnsi="华文仿宋" w:eastAsia="仿宋_GB2312" w:cs="Arial"/>
                <w:color w:val="000000"/>
                <w:sz w:val="32"/>
                <w:szCs w:val="32"/>
              </w:rPr>
              <w:t>盖章：           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C3439"/>
    <w:rsid w:val="714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2023-12-05T06:00:00Z</dcterms:created>
  <dc:creator>Y</dc:creator>
  <cp:lastModifiedBy>Y</cp:lastModifiedBy>
  <dcterms:modified xsi:type="dcterms:W3CDTF">2023-12-05T06:01:23Z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